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319B" w:rsidRPr="00A9319B" w:rsidRDefault="00A9319B" w:rsidP="00A9319B">
      <w:pPr>
        <w:numPr>
          <w:ilvl w:val="0"/>
          <w:numId w:val="1"/>
        </w:numPr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001847"/>
          <w:sz w:val="30"/>
          <w:szCs w:val="30"/>
        </w:rPr>
      </w:pPr>
      <w:r w:rsidRPr="00A9319B">
        <w:rPr>
          <w:rFonts w:ascii="Arial" w:eastAsia="Times New Roman" w:hAnsi="Arial" w:cs="Arial"/>
          <w:i/>
          <w:iCs/>
          <w:color w:val="001847"/>
          <w:sz w:val="30"/>
        </w:rPr>
        <w:t>The global burden of disease</w:t>
      </w:r>
      <w:r w:rsidRPr="00A9319B">
        <w:rPr>
          <w:rFonts w:ascii="Arial" w:eastAsia="Times New Roman" w:hAnsi="Arial" w:cs="Arial"/>
          <w:color w:val="001847"/>
          <w:sz w:val="30"/>
          <w:szCs w:val="30"/>
        </w:rPr>
        <w:t>. </w:t>
      </w:r>
      <w:hyperlink r:id="rId5" w:tgtFrame="_blank" w:history="1">
        <w:r w:rsidRPr="00A9319B">
          <w:rPr>
            <w:rFonts w:ascii="Arial" w:eastAsia="Times New Roman" w:hAnsi="Arial" w:cs="Arial"/>
            <w:color w:val="0000FF"/>
            <w:sz w:val="30"/>
          </w:rPr>
          <w:t>http://www.healthdata.org/sites/default/files/files/infographics/GBD2015_Brief_Final_6_12_17.pdf</w:t>
        </w:r>
      </w:hyperlink>
    </w:p>
    <w:p w:rsidR="00A9319B" w:rsidRPr="00A9319B" w:rsidRDefault="00A9319B" w:rsidP="00A9319B">
      <w:pPr>
        <w:numPr>
          <w:ilvl w:val="0"/>
          <w:numId w:val="1"/>
        </w:numPr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001847"/>
          <w:sz w:val="30"/>
          <w:szCs w:val="30"/>
        </w:rPr>
      </w:pPr>
      <w:hyperlink r:id="rId6" w:tgtFrame="_blank" w:history="1">
        <w:r w:rsidRPr="00A9319B">
          <w:rPr>
            <w:rFonts w:ascii="Arial" w:eastAsia="Times New Roman" w:hAnsi="Arial" w:cs="Arial"/>
            <w:color w:val="0000FF"/>
            <w:sz w:val="30"/>
          </w:rPr>
          <w:t>The U.S. Burden of Disease Collaborators. The State of U.S. Health, 1990–2016 Burden of Diseases, Injuries, and Risk Factors Among U.S. States (2018)</w:t>
        </w:r>
      </w:hyperlink>
      <w:r w:rsidRPr="00A9319B">
        <w:rPr>
          <w:rFonts w:ascii="Arial" w:eastAsia="Times New Roman" w:hAnsi="Arial" w:cs="Arial"/>
          <w:color w:val="001847"/>
          <w:sz w:val="30"/>
          <w:szCs w:val="30"/>
        </w:rPr>
        <w:t>. </w:t>
      </w:r>
      <w:r w:rsidRPr="00A9319B">
        <w:rPr>
          <w:rFonts w:ascii="Arial" w:eastAsia="Times New Roman" w:hAnsi="Arial" w:cs="Arial"/>
          <w:i/>
          <w:iCs/>
          <w:color w:val="001847"/>
          <w:sz w:val="30"/>
        </w:rPr>
        <w:t>JAMA, 319</w:t>
      </w:r>
      <w:r w:rsidRPr="00A9319B">
        <w:rPr>
          <w:rFonts w:ascii="Arial" w:eastAsia="Times New Roman" w:hAnsi="Arial" w:cs="Arial"/>
          <w:color w:val="001847"/>
          <w:sz w:val="30"/>
          <w:szCs w:val="30"/>
        </w:rPr>
        <w:t>(14), 1444–1472. </w:t>
      </w:r>
      <w:hyperlink r:id="rId7" w:tgtFrame="_blank" w:history="1">
        <w:r w:rsidRPr="00A9319B">
          <w:rPr>
            <w:rFonts w:ascii="Arial" w:eastAsia="Times New Roman" w:hAnsi="Arial" w:cs="Arial"/>
            <w:color w:val="0000FF"/>
            <w:sz w:val="30"/>
          </w:rPr>
          <w:t>https://doi.org/10.1001/jama.2018.0158</w:t>
        </w:r>
      </w:hyperlink>
      <w:r w:rsidRPr="00A9319B">
        <w:rPr>
          <w:rFonts w:ascii="Arial" w:eastAsia="Times New Roman" w:hAnsi="Arial" w:cs="Arial"/>
          <w:color w:val="001847"/>
          <w:sz w:val="30"/>
          <w:szCs w:val="30"/>
        </w:rPr>
        <w:t> </w:t>
      </w:r>
    </w:p>
    <w:p w:rsidR="00665B69" w:rsidRDefault="00665B69"/>
    <w:sectPr w:rsidR="00665B69" w:rsidSect="00665B6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2335FB"/>
    <w:multiLevelType w:val="multilevel"/>
    <w:tmpl w:val="256AB1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A9319B"/>
    <w:rsid w:val="00665B69"/>
    <w:rsid w:val="00A931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5B6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uiPriority w:val="20"/>
    <w:qFormat/>
    <w:rsid w:val="00A9319B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rsid w:val="00A9319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837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doi.org/10.1001/jama.2018.015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jamanetwork.com/journals/jama/fullarticle/2678018" TargetMode="External"/><Relationship Id="rId5" Type="http://schemas.openxmlformats.org/officeDocument/2006/relationships/hyperlink" Target="http://www.healthdata.org/sites/default/files/files/infographics/GBD2015_Brief_Final_6_12_17.pdf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</Words>
  <Characters>531</Characters>
  <Application>Microsoft Office Word</Application>
  <DocSecurity>0</DocSecurity>
  <Lines>4</Lines>
  <Paragraphs>1</Paragraphs>
  <ScaleCrop>false</ScaleCrop>
  <Company/>
  <LinksUpToDate>false</LinksUpToDate>
  <CharactersWithSpaces>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2021-05-15T06:27:00Z</dcterms:created>
  <dcterms:modified xsi:type="dcterms:W3CDTF">2021-05-15T06:27:00Z</dcterms:modified>
</cp:coreProperties>
</file>